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E7B" w:rsidRPr="00B34670" w:rsidRDefault="0028762E" w:rsidP="00C43E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2C59"/>
          <w:sz w:val="32"/>
          <w:szCs w:val="32"/>
        </w:rPr>
      </w:pPr>
      <w:r w:rsidRPr="00B34670">
        <w:rPr>
          <w:rFonts w:asciiTheme="majorHAnsi" w:hAnsiTheme="majorHAnsi" w:cstheme="majorHAnsi"/>
          <w:color w:val="5B9BD5" w:themeColor="accent1"/>
          <w:sz w:val="24"/>
          <w:szCs w:val="24"/>
          <w:shd w:val="clear" w:color="auto" w:fill="DEEAF6" w:themeFill="accent1" w:themeFillTint="33"/>
        </w:rPr>
        <w:t xml:space="preserve">Mögliche </w:t>
      </w:r>
      <w:r w:rsidR="00C43E7B" w:rsidRPr="00B34670">
        <w:rPr>
          <w:rFonts w:asciiTheme="majorHAnsi" w:hAnsiTheme="majorHAnsi" w:cstheme="majorHAnsi"/>
          <w:color w:val="5B9BD5" w:themeColor="accent1"/>
          <w:sz w:val="24"/>
          <w:szCs w:val="24"/>
          <w:shd w:val="clear" w:color="auto" w:fill="DEEAF6" w:themeFill="accent1" w:themeFillTint="33"/>
        </w:rPr>
        <w:t>Bezeichnung</w:t>
      </w:r>
      <w:r w:rsidRPr="00B34670">
        <w:rPr>
          <w:rFonts w:asciiTheme="majorHAnsi" w:hAnsiTheme="majorHAnsi" w:cstheme="majorHAnsi"/>
          <w:color w:val="5B9BD5" w:themeColor="accent1"/>
          <w:sz w:val="24"/>
          <w:szCs w:val="24"/>
          <w:shd w:val="clear" w:color="auto" w:fill="DEEAF6" w:themeFill="accent1" w:themeFillTint="33"/>
        </w:rPr>
        <w:t xml:space="preserve"> für das Seminar</w:t>
      </w:r>
    </w:p>
    <w:p w:rsidR="00C43E7B" w:rsidRPr="00B34670" w:rsidRDefault="00C43E7B" w:rsidP="00C43E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2C59"/>
          <w:sz w:val="52"/>
          <w:szCs w:val="52"/>
        </w:rPr>
      </w:pPr>
      <w:r w:rsidRPr="00B34670">
        <w:rPr>
          <w:rFonts w:asciiTheme="majorHAnsi" w:hAnsiTheme="majorHAnsi" w:cstheme="majorHAnsi"/>
          <w:color w:val="002C59"/>
          <w:sz w:val="52"/>
          <w:szCs w:val="52"/>
        </w:rPr>
        <w:t xml:space="preserve">Ausbildung </w:t>
      </w:r>
      <w:proofErr w:type="spellStart"/>
      <w:proofErr w:type="gramStart"/>
      <w:r w:rsidRPr="00B34670">
        <w:rPr>
          <w:rFonts w:asciiTheme="majorHAnsi" w:hAnsiTheme="majorHAnsi" w:cstheme="majorHAnsi"/>
          <w:color w:val="002C59"/>
          <w:sz w:val="52"/>
          <w:szCs w:val="52"/>
        </w:rPr>
        <w:t>zum:zur</w:t>
      </w:r>
      <w:proofErr w:type="spellEnd"/>
      <w:proofErr w:type="gramEnd"/>
      <w:r w:rsidRPr="00B34670">
        <w:rPr>
          <w:rFonts w:asciiTheme="majorHAnsi" w:hAnsiTheme="majorHAnsi" w:cstheme="majorHAnsi"/>
          <w:color w:val="002C59"/>
          <w:sz w:val="52"/>
          <w:szCs w:val="52"/>
        </w:rPr>
        <w:t xml:space="preserve"> eCHECKUP</w:t>
      </w:r>
      <w:r w:rsidRPr="00B34670">
        <w:rPr>
          <w:rFonts w:asciiTheme="majorHAnsi" w:hAnsiTheme="majorHAnsi" w:cstheme="majorHAnsi"/>
          <w:color w:val="002C59"/>
          <w:sz w:val="52"/>
          <w:szCs w:val="52"/>
        </w:rPr>
        <w:t>-</w:t>
      </w:r>
      <w:r w:rsidRPr="00B34670">
        <w:rPr>
          <w:rFonts w:asciiTheme="majorHAnsi" w:hAnsiTheme="majorHAnsi" w:cstheme="majorHAnsi"/>
          <w:color w:val="002C59"/>
          <w:sz w:val="52"/>
          <w:szCs w:val="52"/>
        </w:rPr>
        <w:t>Peer-</w:t>
      </w:r>
    </w:p>
    <w:p w:rsidR="00C90BB7" w:rsidRPr="00B34670" w:rsidRDefault="00C43E7B" w:rsidP="00C43E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2C59"/>
          <w:sz w:val="52"/>
          <w:szCs w:val="52"/>
        </w:rPr>
      </w:pPr>
      <w:proofErr w:type="spellStart"/>
      <w:r w:rsidRPr="00B34670">
        <w:rPr>
          <w:rFonts w:asciiTheme="majorHAnsi" w:hAnsiTheme="majorHAnsi" w:cstheme="majorHAnsi"/>
          <w:color w:val="002C59"/>
          <w:sz w:val="52"/>
          <w:szCs w:val="52"/>
        </w:rPr>
        <w:t>Berater:in</w:t>
      </w:r>
      <w:proofErr w:type="spellEnd"/>
      <w:r w:rsidRPr="00B34670">
        <w:rPr>
          <w:rFonts w:asciiTheme="majorHAnsi" w:hAnsiTheme="majorHAnsi" w:cstheme="majorHAnsi"/>
          <w:color w:val="002C59"/>
          <w:sz w:val="52"/>
          <w:szCs w:val="52"/>
        </w:rPr>
        <w:t xml:space="preserve"> Alkoholprävention</w:t>
      </w:r>
    </w:p>
    <w:p w:rsidR="00C90BB7" w:rsidRPr="00B34670" w:rsidRDefault="00C90BB7" w:rsidP="00C43E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2C59"/>
          <w:sz w:val="52"/>
          <w:szCs w:val="52"/>
        </w:rPr>
      </w:pPr>
    </w:p>
    <w:p w:rsidR="00C43E7B" w:rsidRPr="00B34670" w:rsidRDefault="00C43E7B" w:rsidP="00C43E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2C59"/>
          <w:sz w:val="32"/>
          <w:szCs w:val="32"/>
        </w:rPr>
      </w:pPr>
      <w:r w:rsidRPr="00B34670">
        <w:rPr>
          <w:rFonts w:asciiTheme="majorHAnsi" w:hAnsiTheme="majorHAnsi" w:cstheme="majorHAnsi"/>
          <w:b/>
          <w:bCs/>
          <w:color w:val="002C59"/>
          <w:sz w:val="32"/>
          <w:szCs w:val="32"/>
        </w:rPr>
        <w:t xml:space="preserve">Termine </w:t>
      </w:r>
      <w:r w:rsidR="00C90BB7" w:rsidRPr="00B34670">
        <w:rPr>
          <w:rFonts w:asciiTheme="majorHAnsi" w:hAnsiTheme="majorHAnsi" w:cstheme="majorHAnsi"/>
          <w:color w:val="5B9BD5" w:themeColor="accent1"/>
          <w:sz w:val="24"/>
          <w:szCs w:val="24"/>
          <w:shd w:val="clear" w:color="auto" w:fill="DEEAF6" w:themeFill="accent1" w:themeFillTint="33"/>
        </w:rPr>
        <w:t>[</w:t>
      </w:r>
      <w:r w:rsidRPr="00B34670">
        <w:rPr>
          <w:rFonts w:asciiTheme="majorHAnsi" w:hAnsiTheme="majorHAnsi" w:cstheme="majorHAnsi"/>
          <w:color w:val="5B9BD5" w:themeColor="accent1"/>
          <w:sz w:val="24"/>
          <w:szCs w:val="24"/>
          <w:shd w:val="clear" w:color="auto" w:fill="DEEAF6" w:themeFill="accent1" w:themeFillTint="33"/>
        </w:rPr>
        <w:t xml:space="preserve">bis 3 SWS, </w:t>
      </w:r>
      <w:r w:rsidR="00C90BB7" w:rsidRPr="00B34670">
        <w:rPr>
          <w:rFonts w:asciiTheme="majorHAnsi" w:hAnsiTheme="majorHAnsi" w:cstheme="majorHAnsi"/>
          <w:color w:val="5B9BD5" w:themeColor="accent1"/>
          <w:sz w:val="24"/>
          <w:szCs w:val="24"/>
          <w:shd w:val="clear" w:color="auto" w:fill="DEEAF6" w:themeFill="accent1" w:themeFillTint="33"/>
        </w:rPr>
        <w:t>möglich sind auch Blocktermine]</w:t>
      </w:r>
      <w:r w:rsidR="00C90BB7" w:rsidRPr="00B34670">
        <w:rPr>
          <w:rFonts w:asciiTheme="majorHAnsi" w:hAnsiTheme="majorHAnsi" w:cstheme="majorHAnsi"/>
          <w:b/>
          <w:bCs/>
          <w:color w:val="002C59"/>
          <w:sz w:val="32"/>
          <w:szCs w:val="32"/>
        </w:rPr>
        <w:t>:</w:t>
      </w:r>
    </w:p>
    <w:p w:rsidR="00C43E7B" w:rsidRPr="00B34670" w:rsidRDefault="00C43E7B" w:rsidP="00C43E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C43E7B" w:rsidRPr="00B34670" w:rsidRDefault="00C90BB7" w:rsidP="00C43E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2C59"/>
          <w:sz w:val="32"/>
          <w:szCs w:val="32"/>
        </w:rPr>
      </w:pPr>
      <w:r w:rsidRPr="00B34670">
        <w:rPr>
          <w:rFonts w:asciiTheme="majorHAnsi" w:hAnsiTheme="majorHAnsi" w:cstheme="majorHAnsi"/>
          <w:b/>
          <w:bCs/>
          <w:color w:val="002C59"/>
          <w:sz w:val="32"/>
          <w:szCs w:val="32"/>
        </w:rPr>
        <w:t>Kurzbeschreibung für das</w:t>
      </w:r>
      <w:r w:rsidR="00C43E7B" w:rsidRPr="00B34670">
        <w:rPr>
          <w:rFonts w:asciiTheme="majorHAnsi" w:hAnsiTheme="majorHAnsi" w:cstheme="majorHAnsi"/>
          <w:b/>
          <w:bCs/>
          <w:color w:val="002C59"/>
          <w:sz w:val="32"/>
          <w:szCs w:val="32"/>
        </w:rPr>
        <w:t xml:space="preserve"> Vorlesungsverzeichnis:</w:t>
      </w:r>
      <w:bookmarkStart w:id="0" w:name="_GoBack"/>
      <w:bookmarkEnd w:id="0"/>
    </w:p>
    <w:p w:rsidR="00C43E7B" w:rsidRPr="00B34670" w:rsidRDefault="00C43E7B" w:rsidP="00C43E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34670">
        <w:rPr>
          <w:rFonts w:asciiTheme="majorHAnsi" w:hAnsiTheme="majorHAnsi" w:cstheme="majorHAnsi"/>
          <w:color w:val="000000"/>
          <w:sz w:val="24"/>
          <w:szCs w:val="24"/>
        </w:rPr>
        <w:t xml:space="preserve">In diesem Seminar werden Sie zu </w:t>
      </w:r>
      <w:proofErr w:type="spellStart"/>
      <w:r w:rsidRPr="00B34670">
        <w:rPr>
          <w:rFonts w:asciiTheme="majorHAnsi" w:hAnsiTheme="majorHAnsi" w:cstheme="majorHAnsi"/>
          <w:color w:val="000000"/>
          <w:sz w:val="24"/>
          <w:szCs w:val="24"/>
        </w:rPr>
        <w:t>Peer-</w:t>
      </w:r>
      <w:proofErr w:type="gramStart"/>
      <w:r w:rsidRPr="00B34670">
        <w:rPr>
          <w:rFonts w:asciiTheme="majorHAnsi" w:hAnsiTheme="majorHAnsi" w:cstheme="majorHAnsi"/>
          <w:color w:val="000000"/>
          <w:sz w:val="24"/>
          <w:szCs w:val="24"/>
        </w:rPr>
        <w:t>Berater:innen</w:t>
      </w:r>
      <w:proofErr w:type="spellEnd"/>
      <w:proofErr w:type="gramEnd"/>
      <w:r w:rsidRPr="00B34670">
        <w:rPr>
          <w:rFonts w:asciiTheme="majorHAnsi" w:hAnsiTheme="majorHAnsi" w:cstheme="majorHAnsi"/>
          <w:color w:val="000000"/>
          <w:sz w:val="24"/>
          <w:szCs w:val="24"/>
        </w:rPr>
        <w:t xml:space="preserve"> für die Alkoholprävention</w:t>
      </w:r>
    </w:p>
    <w:p w:rsidR="00C43E7B" w:rsidRPr="00B34670" w:rsidRDefault="00C43E7B" w:rsidP="00C43E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34670">
        <w:rPr>
          <w:rFonts w:asciiTheme="majorHAnsi" w:hAnsiTheme="majorHAnsi" w:cstheme="majorHAnsi"/>
          <w:color w:val="000000"/>
          <w:sz w:val="24"/>
          <w:szCs w:val="24"/>
        </w:rPr>
        <w:t xml:space="preserve">an der </w:t>
      </w:r>
      <w:r w:rsidR="00C90BB7" w:rsidRPr="00B34670">
        <w:rPr>
          <w:rFonts w:asciiTheme="majorHAnsi" w:hAnsiTheme="majorHAnsi" w:cstheme="majorHAnsi"/>
          <w:color w:val="5B9BD5" w:themeColor="accent1"/>
          <w:sz w:val="24"/>
          <w:szCs w:val="24"/>
          <w:shd w:val="clear" w:color="auto" w:fill="DEEAF6" w:themeFill="accent1" w:themeFillTint="33"/>
        </w:rPr>
        <w:t>[Name Ihrer Hochschule]</w:t>
      </w:r>
      <w:r w:rsidR="00C90BB7" w:rsidRPr="00B34670">
        <w:rPr>
          <w:rFonts w:asciiTheme="majorHAnsi" w:hAnsiTheme="majorHAnsi" w:cstheme="majorHAnsi"/>
        </w:rPr>
        <w:t xml:space="preserve"> </w:t>
      </w:r>
      <w:r w:rsidRPr="00B34670">
        <w:rPr>
          <w:rFonts w:asciiTheme="majorHAnsi" w:hAnsiTheme="majorHAnsi" w:cstheme="majorHAnsi"/>
          <w:color w:val="000000"/>
          <w:sz w:val="24"/>
          <w:szCs w:val="24"/>
        </w:rPr>
        <w:t>ausgebildet. Der Peer-Ansatz ermöglicht</w:t>
      </w:r>
    </w:p>
    <w:p w:rsidR="00C43E7B" w:rsidRPr="00B34670" w:rsidRDefault="00C43E7B" w:rsidP="00C43E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34670">
        <w:rPr>
          <w:rFonts w:asciiTheme="majorHAnsi" w:hAnsiTheme="majorHAnsi" w:cstheme="majorHAnsi"/>
          <w:color w:val="000000"/>
          <w:sz w:val="24"/>
          <w:szCs w:val="24"/>
        </w:rPr>
        <w:t>Kommunikation auf Augenhöhe und ohne erhobenen Zeigefinger.</w:t>
      </w:r>
    </w:p>
    <w:p w:rsidR="00C43E7B" w:rsidRPr="00B34670" w:rsidRDefault="00C43E7B" w:rsidP="00C43E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34670">
        <w:rPr>
          <w:rFonts w:asciiTheme="majorHAnsi" w:hAnsiTheme="majorHAnsi" w:cstheme="majorHAnsi"/>
          <w:color w:val="000000"/>
          <w:sz w:val="24"/>
          <w:szCs w:val="24"/>
        </w:rPr>
        <w:t>Dabei wird unter anderem auf das Online-Präventionsprogramm eCHECKUP</w:t>
      </w:r>
    </w:p>
    <w:p w:rsidR="00C43E7B" w:rsidRPr="00B34670" w:rsidRDefault="00C43E7B" w:rsidP="00C43E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34670">
        <w:rPr>
          <w:rFonts w:asciiTheme="majorHAnsi" w:hAnsiTheme="majorHAnsi" w:cstheme="majorHAnsi"/>
          <w:color w:val="000000"/>
          <w:sz w:val="24"/>
          <w:szCs w:val="24"/>
        </w:rPr>
        <w:t>TO GO zurückgegriffen, welches im Rahmen eines Forschungsprojektes</w:t>
      </w:r>
    </w:p>
    <w:p w:rsidR="00C43E7B" w:rsidRPr="00B34670" w:rsidRDefault="00C43E7B" w:rsidP="00C43E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34670">
        <w:rPr>
          <w:rFonts w:asciiTheme="majorHAnsi" w:hAnsiTheme="majorHAnsi" w:cstheme="majorHAnsi"/>
          <w:color w:val="000000"/>
          <w:sz w:val="24"/>
          <w:szCs w:val="24"/>
        </w:rPr>
        <w:t>von der Hochschule Esslingen adaptiert wurde. Das Seminar bietet</w:t>
      </w:r>
    </w:p>
    <w:p w:rsidR="00C43E7B" w:rsidRPr="00B34670" w:rsidRDefault="00C43E7B" w:rsidP="00C43E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34670">
        <w:rPr>
          <w:rFonts w:asciiTheme="majorHAnsi" w:hAnsiTheme="majorHAnsi" w:cstheme="majorHAnsi"/>
          <w:color w:val="000000"/>
          <w:sz w:val="24"/>
          <w:szCs w:val="24"/>
        </w:rPr>
        <w:t>Ihnen folgende Möglichkeiten:</w:t>
      </w:r>
    </w:p>
    <w:p w:rsidR="00C43E7B" w:rsidRPr="00B34670" w:rsidRDefault="00C43E7B" w:rsidP="00C43E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C43E7B" w:rsidRPr="00B34670" w:rsidRDefault="00C43E7B" w:rsidP="00C43E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34670">
        <w:rPr>
          <w:rFonts w:asciiTheme="majorHAnsi" w:hAnsiTheme="majorHAnsi" w:cstheme="majorHAnsi"/>
          <w:color w:val="B20D09"/>
          <w:sz w:val="24"/>
          <w:szCs w:val="24"/>
        </w:rPr>
        <w:t xml:space="preserve">| </w:t>
      </w:r>
      <w:r w:rsidRPr="00B34670">
        <w:rPr>
          <w:rFonts w:asciiTheme="majorHAnsi" w:hAnsiTheme="majorHAnsi" w:cstheme="majorHAnsi"/>
          <w:color w:val="000000"/>
          <w:sz w:val="24"/>
          <w:szCs w:val="24"/>
        </w:rPr>
        <w:t>Coaching zur motivierenden Gesprächsführung mit Schwerpunkt auf</w:t>
      </w:r>
    </w:p>
    <w:p w:rsidR="00C43E7B" w:rsidRPr="00B34670" w:rsidRDefault="00C43E7B" w:rsidP="00C43E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34670">
        <w:rPr>
          <w:rFonts w:asciiTheme="majorHAnsi" w:hAnsiTheme="majorHAnsi" w:cstheme="majorHAnsi"/>
          <w:color w:val="000000"/>
          <w:sz w:val="24"/>
          <w:szCs w:val="24"/>
        </w:rPr>
        <w:t>der praktischen Umsetzung der motivierenden Gesprächsführung</w:t>
      </w:r>
    </w:p>
    <w:p w:rsidR="00C43E7B" w:rsidRPr="00B34670" w:rsidRDefault="00C43E7B" w:rsidP="00C43E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34670">
        <w:rPr>
          <w:rFonts w:asciiTheme="majorHAnsi" w:hAnsiTheme="majorHAnsi" w:cstheme="majorHAnsi"/>
          <w:color w:val="000000"/>
          <w:sz w:val="24"/>
          <w:szCs w:val="24"/>
        </w:rPr>
        <w:t>und die Reflexion Ihrer eigenen Erfahrungen hierbei.</w:t>
      </w:r>
    </w:p>
    <w:p w:rsidR="00C43E7B" w:rsidRPr="00B34670" w:rsidRDefault="00C43E7B" w:rsidP="00C43E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C43E7B" w:rsidRPr="00B34670" w:rsidRDefault="00C43E7B" w:rsidP="00C43E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34670">
        <w:rPr>
          <w:rFonts w:asciiTheme="majorHAnsi" w:hAnsiTheme="majorHAnsi" w:cstheme="majorHAnsi"/>
          <w:color w:val="B20D09"/>
          <w:sz w:val="24"/>
          <w:szCs w:val="24"/>
        </w:rPr>
        <w:t xml:space="preserve">| </w:t>
      </w:r>
      <w:r w:rsidRPr="00B34670">
        <w:rPr>
          <w:rFonts w:asciiTheme="majorHAnsi" w:hAnsiTheme="majorHAnsi" w:cstheme="majorHAnsi"/>
          <w:color w:val="000000"/>
          <w:sz w:val="24"/>
          <w:szCs w:val="24"/>
        </w:rPr>
        <w:t>Erarbeitung von Hintergrundwissen zu riskantem Alkoholkonsum,</w:t>
      </w:r>
    </w:p>
    <w:p w:rsidR="00C43E7B" w:rsidRPr="00B34670" w:rsidRDefault="00C43E7B" w:rsidP="00C43E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34670">
        <w:rPr>
          <w:rFonts w:asciiTheme="majorHAnsi" w:hAnsiTheme="majorHAnsi" w:cstheme="majorHAnsi"/>
          <w:color w:val="000000"/>
          <w:sz w:val="24"/>
          <w:szCs w:val="24"/>
        </w:rPr>
        <w:t>aktuellen Präventionsansätze und bezüglich des Peer-Education</w:t>
      </w:r>
    </w:p>
    <w:p w:rsidR="00C43E7B" w:rsidRPr="00B34670" w:rsidRDefault="00C43E7B" w:rsidP="00C43E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34670">
        <w:rPr>
          <w:rFonts w:asciiTheme="majorHAnsi" w:hAnsiTheme="majorHAnsi" w:cstheme="majorHAnsi"/>
          <w:color w:val="000000"/>
          <w:sz w:val="24"/>
          <w:szCs w:val="24"/>
        </w:rPr>
        <w:t>Konzeptes.</w:t>
      </w:r>
    </w:p>
    <w:p w:rsidR="00C43E7B" w:rsidRPr="00B34670" w:rsidRDefault="00C43E7B" w:rsidP="00C43E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C43E7B" w:rsidRPr="00B34670" w:rsidRDefault="00C43E7B" w:rsidP="00C43E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34670">
        <w:rPr>
          <w:rFonts w:asciiTheme="majorHAnsi" w:hAnsiTheme="majorHAnsi" w:cstheme="majorHAnsi"/>
          <w:color w:val="B20D09"/>
          <w:sz w:val="24"/>
          <w:szCs w:val="24"/>
        </w:rPr>
        <w:t xml:space="preserve">| </w:t>
      </w:r>
      <w:r w:rsidRPr="00B34670">
        <w:rPr>
          <w:rFonts w:asciiTheme="majorHAnsi" w:hAnsiTheme="majorHAnsi" w:cstheme="majorHAnsi"/>
          <w:color w:val="000000"/>
          <w:sz w:val="24"/>
          <w:szCs w:val="24"/>
        </w:rPr>
        <w:t>Reflexion Ihrer Einstellungen und Verhaltensmuster in Bezug auf</w:t>
      </w:r>
    </w:p>
    <w:p w:rsidR="00C43E7B" w:rsidRPr="00B34670" w:rsidRDefault="00C43E7B" w:rsidP="00C43E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34670">
        <w:rPr>
          <w:rFonts w:asciiTheme="majorHAnsi" w:hAnsiTheme="majorHAnsi" w:cstheme="majorHAnsi"/>
          <w:color w:val="000000"/>
          <w:sz w:val="24"/>
          <w:szCs w:val="24"/>
        </w:rPr>
        <w:t>Ihren eigenen Alkoholkonsum und kritische Auseinandersetzung mit</w:t>
      </w:r>
    </w:p>
    <w:p w:rsidR="00C43E7B" w:rsidRPr="00B34670" w:rsidRDefault="00C43E7B" w:rsidP="00C43E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34670">
        <w:rPr>
          <w:rFonts w:asciiTheme="majorHAnsi" w:hAnsiTheme="majorHAnsi" w:cstheme="majorHAnsi"/>
          <w:color w:val="000000"/>
          <w:sz w:val="24"/>
          <w:szCs w:val="24"/>
        </w:rPr>
        <w:t>dem gesellschaftlichen Trinkverhalten.</w:t>
      </w:r>
    </w:p>
    <w:p w:rsidR="00C43E7B" w:rsidRPr="00B34670" w:rsidRDefault="00C43E7B" w:rsidP="00C43E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C43E7B" w:rsidRPr="00B34670" w:rsidRDefault="00C43E7B" w:rsidP="00C43E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34670">
        <w:rPr>
          <w:rFonts w:asciiTheme="majorHAnsi" w:hAnsiTheme="majorHAnsi" w:cstheme="majorHAnsi"/>
          <w:color w:val="B20D09"/>
          <w:sz w:val="24"/>
          <w:szCs w:val="24"/>
        </w:rPr>
        <w:t xml:space="preserve">| </w:t>
      </w:r>
      <w:r w:rsidRPr="00B34670">
        <w:rPr>
          <w:rFonts w:asciiTheme="majorHAnsi" w:hAnsiTheme="majorHAnsi" w:cstheme="majorHAnsi"/>
          <w:color w:val="000000"/>
          <w:sz w:val="24"/>
          <w:szCs w:val="24"/>
        </w:rPr>
        <w:t>Möglichkeiten, Grenzen und Funktionsweisen von Online-Präventionsprogrammen</w:t>
      </w:r>
    </w:p>
    <w:p w:rsidR="00C43E7B" w:rsidRPr="00B34670" w:rsidRDefault="00C43E7B" w:rsidP="00C43E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34670">
        <w:rPr>
          <w:rFonts w:asciiTheme="majorHAnsi" w:hAnsiTheme="majorHAnsi" w:cstheme="majorHAnsi"/>
          <w:color w:val="000000"/>
          <w:sz w:val="24"/>
          <w:szCs w:val="24"/>
        </w:rPr>
        <w:t>am Beispiel von eCHECKUP TO GO-Alkohol.</w:t>
      </w:r>
    </w:p>
    <w:p w:rsidR="00C43E7B" w:rsidRPr="00B34670" w:rsidRDefault="00C43E7B" w:rsidP="00C43E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C43E7B" w:rsidRPr="00B34670" w:rsidRDefault="00C43E7B" w:rsidP="00C43E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34670">
        <w:rPr>
          <w:rFonts w:asciiTheme="majorHAnsi" w:hAnsiTheme="majorHAnsi" w:cstheme="majorHAnsi"/>
          <w:color w:val="B20D09"/>
          <w:sz w:val="24"/>
          <w:szCs w:val="24"/>
        </w:rPr>
        <w:t xml:space="preserve">| </w:t>
      </w:r>
      <w:r w:rsidRPr="00B34670">
        <w:rPr>
          <w:rFonts w:asciiTheme="majorHAnsi" w:hAnsiTheme="majorHAnsi" w:cstheme="majorHAnsi"/>
          <w:color w:val="000000"/>
          <w:sz w:val="24"/>
          <w:szCs w:val="24"/>
        </w:rPr>
        <w:t>Konzeptualisierung, Planung und Umsetzung von Alkoholpräventionsangeboten</w:t>
      </w:r>
    </w:p>
    <w:p w:rsidR="00C43E7B" w:rsidRPr="00B34670" w:rsidRDefault="00C43E7B" w:rsidP="00C43E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34670">
        <w:rPr>
          <w:rFonts w:asciiTheme="majorHAnsi" w:hAnsiTheme="majorHAnsi" w:cstheme="majorHAnsi"/>
          <w:color w:val="000000"/>
          <w:sz w:val="24"/>
          <w:szCs w:val="24"/>
        </w:rPr>
        <w:t>von Studierenden für Studierende auf dem Campus</w:t>
      </w:r>
    </w:p>
    <w:p w:rsidR="00C43E7B" w:rsidRPr="00B34670" w:rsidRDefault="00C43E7B" w:rsidP="00C43E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34670">
        <w:rPr>
          <w:rFonts w:asciiTheme="majorHAnsi" w:hAnsiTheme="majorHAnsi" w:cstheme="majorHAnsi"/>
          <w:color w:val="000000"/>
          <w:sz w:val="24"/>
          <w:szCs w:val="24"/>
        </w:rPr>
        <w:t xml:space="preserve">der </w:t>
      </w:r>
      <w:r w:rsidR="00C90BB7" w:rsidRPr="00B34670">
        <w:rPr>
          <w:rFonts w:asciiTheme="majorHAnsi" w:hAnsiTheme="majorHAnsi" w:cstheme="majorHAnsi"/>
          <w:color w:val="5B9BD5" w:themeColor="accent1"/>
          <w:sz w:val="24"/>
          <w:szCs w:val="24"/>
          <w:shd w:val="clear" w:color="auto" w:fill="DEEAF6" w:themeFill="accent1" w:themeFillTint="33"/>
        </w:rPr>
        <w:t>[Name Ihrer Hochschule]</w:t>
      </w:r>
      <w:r w:rsidR="00C90BB7" w:rsidRPr="00B34670">
        <w:rPr>
          <w:rFonts w:asciiTheme="majorHAnsi" w:hAnsiTheme="majorHAnsi" w:cstheme="majorHAnsi"/>
        </w:rPr>
        <w:t xml:space="preserve"> </w:t>
      </w:r>
      <w:r w:rsidRPr="00B34670">
        <w:rPr>
          <w:rFonts w:asciiTheme="majorHAnsi" w:hAnsiTheme="majorHAnsi" w:cstheme="majorHAnsi"/>
          <w:color w:val="000000"/>
          <w:sz w:val="24"/>
          <w:szCs w:val="24"/>
        </w:rPr>
        <w:t>und/oder im virtuellen Hochschulraum.</w:t>
      </w:r>
    </w:p>
    <w:p w:rsidR="00C43E7B" w:rsidRPr="00B34670" w:rsidRDefault="00C43E7B" w:rsidP="00C43E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C43E7B" w:rsidRPr="00B34670" w:rsidRDefault="00C43E7B" w:rsidP="00C43E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34670">
        <w:rPr>
          <w:rFonts w:asciiTheme="majorHAnsi" w:hAnsiTheme="majorHAnsi" w:cstheme="majorHAnsi"/>
          <w:color w:val="B20D09"/>
          <w:sz w:val="24"/>
          <w:szCs w:val="24"/>
        </w:rPr>
        <w:t xml:space="preserve">| </w:t>
      </w:r>
      <w:r w:rsidRPr="00B34670">
        <w:rPr>
          <w:rFonts w:asciiTheme="majorHAnsi" w:hAnsiTheme="majorHAnsi" w:cstheme="majorHAnsi"/>
          <w:color w:val="000000"/>
          <w:sz w:val="24"/>
          <w:szCs w:val="24"/>
        </w:rPr>
        <w:t>Zertifizierung der erfolgreich absolvierten Peer-Qualifizierung.</w:t>
      </w:r>
    </w:p>
    <w:p w:rsidR="00C43E7B" w:rsidRPr="00B34670" w:rsidRDefault="00C43E7B" w:rsidP="00C43E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C43E7B" w:rsidRPr="00B34670" w:rsidRDefault="00C43E7B" w:rsidP="00C43E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34670">
        <w:rPr>
          <w:rFonts w:asciiTheme="majorHAnsi" w:hAnsiTheme="majorHAnsi" w:cstheme="majorHAnsi"/>
          <w:color w:val="B20D09"/>
          <w:sz w:val="24"/>
          <w:szCs w:val="24"/>
        </w:rPr>
        <w:t xml:space="preserve">| </w:t>
      </w:r>
      <w:r w:rsidRPr="00B34670">
        <w:rPr>
          <w:rFonts w:asciiTheme="majorHAnsi" w:hAnsiTheme="majorHAnsi" w:cstheme="majorHAnsi"/>
          <w:color w:val="000000"/>
          <w:sz w:val="24"/>
          <w:szCs w:val="24"/>
        </w:rPr>
        <w:t>Dies ermöglicht allen pädagogisch Interessierten in Bereichen der</w:t>
      </w:r>
    </w:p>
    <w:p w:rsidR="00C43E7B" w:rsidRPr="00B34670" w:rsidRDefault="00C43E7B" w:rsidP="00C43E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34670">
        <w:rPr>
          <w:rFonts w:asciiTheme="majorHAnsi" w:hAnsiTheme="majorHAnsi" w:cstheme="majorHAnsi"/>
          <w:color w:val="000000"/>
          <w:sz w:val="24"/>
          <w:szCs w:val="24"/>
        </w:rPr>
        <w:t>Erwachsenenbildung und der Präventionsarbeit sich mit einem</w:t>
      </w:r>
    </w:p>
    <w:p w:rsidR="00C43E7B" w:rsidRPr="00B34670" w:rsidRDefault="00C43E7B" w:rsidP="00C43E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34670">
        <w:rPr>
          <w:rFonts w:asciiTheme="majorHAnsi" w:hAnsiTheme="majorHAnsi" w:cstheme="majorHAnsi"/>
          <w:color w:val="000000"/>
          <w:sz w:val="24"/>
          <w:szCs w:val="24"/>
        </w:rPr>
        <w:t>innovativen Ansatz zu erproben und Praxiserfahrungen zu sammeln.</w:t>
      </w:r>
    </w:p>
    <w:p w:rsidR="00C43E7B" w:rsidRPr="00B34670" w:rsidRDefault="00C43E7B" w:rsidP="00C43E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34670">
        <w:rPr>
          <w:rFonts w:asciiTheme="majorHAnsi" w:hAnsiTheme="majorHAnsi" w:cstheme="majorHAnsi"/>
          <w:color w:val="000000"/>
          <w:sz w:val="24"/>
          <w:szCs w:val="24"/>
        </w:rPr>
        <w:t>Dabei werden eigene Ideen umgesetzt und erprobt und die in der</w:t>
      </w:r>
    </w:p>
    <w:p w:rsidR="00C43E7B" w:rsidRPr="00B34670" w:rsidRDefault="00C43E7B" w:rsidP="00C43E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B34670">
        <w:rPr>
          <w:rFonts w:asciiTheme="majorHAnsi" w:hAnsiTheme="majorHAnsi" w:cstheme="majorHAnsi"/>
          <w:color w:val="000000"/>
          <w:sz w:val="24"/>
          <w:szCs w:val="24"/>
        </w:rPr>
        <w:t>praktischen Umsetzung gesammelten Erfahrungen anschließend</w:t>
      </w:r>
    </w:p>
    <w:p w:rsidR="00160856" w:rsidRPr="00B34670" w:rsidRDefault="00C43E7B" w:rsidP="00C43E7B">
      <w:pPr>
        <w:rPr>
          <w:rFonts w:asciiTheme="majorHAnsi" w:hAnsiTheme="majorHAnsi" w:cstheme="majorHAnsi"/>
        </w:rPr>
      </w:pPr>
      <w:r w:rsidRPr="00B34670">
        <w:rPr>
          <w:rFonts w:asciiTheme="majorHAnsi" w:hAnsiTheme="majorHAnsi" w:cstheme="majorHAnsi"/>
          <w:color w:val="000000"/>
          <w:sz w:val="24"/>
          <w:szCs w:val="24"/>
        </w:rPr>
        <w:t>gemeinsam reflektiert.</w:t>
      </w:r>
    </w:p>
    <w:sectPr w:rsidR="00160856" w:rsidRPr="00B34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E7B" w:rsidRDefault="00C43E7B" w:rsidP="00C43E7B">
      <w:pPr>
        <w:spacing w:after="0" w:line="240" w:lineRule="auto"/>
      </w:pPr>
      <w:r>
        <w:separator/>
      </w:r>
    </w:p>
  </w:endnote>
  <w:endnote w:type="continuationSeparator" w:id="0">
    <w:p w:rsidR="00C43E7B" w:rsidRDefault="00C43E7B" w:rsidP="00C4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E7B" w:rsidRDefault="00C43E7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E7B" w:rsidRDefault="00C43E7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E7B" w:rsidRDefault="00C43E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E7B" w:rsidRDefault="00C43E7B" w:rsidP="00C43E7B">
      <w:pPr>
        <w:spacing w:after="0" w:line="240" w:lineRule="auto"/>
      </w:pPr>
      <w:r>
        <w:separator/>
      </w:r>
    </w:p>
  </w:footnote>
  <w:footnote w:type="continuationSeparator" w:id="0">
    <w:p w:rsidR="00C43E7B" w:rsidRDefault="00C43E7B" w:rsidP="00C43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E7B" w:rsidRDefault="00C43E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E7B" w:rsidRDefault="00C43E7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E7B" w:rsidRDefault="00C43E7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7B"/>
    <w:rsid w:val="0028762E"/>
    <w:rsid w:val="005A44F8"/>
    <w:rsid w:val="0081049F"/>
    <w:rsid w:val="00B34670"/>
    <w:rsid w:val="00BF3CBC"/>
    <w:rsid w:val="00C43E7B"/>
    <w:rsid w:val="00C90BB7"/>
    <w:rsid w:val="00ED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EA1E9"/>
  <w15:chartTrackingRefBased/>
  <w15:docId w15:val="{9E04A432-EAAC-4268-A825-807D5D86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3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3E7B"/>
  </w:style>
  <w:style w:type="paragraph" w:styleId="Fuzeile">
    <w:name w:val="footer"/>
    <w:basedOn w:val="Standard"/>
    <w:link w:val="FuzeileZchn"/>
    <w:uiPriority w:val="99"/>
    <w:unhideWhenUsed/>
    <w:rsid w:val="00C43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3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Esslingen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Keplinger, Simone</dc:creator>
  <cp:keywords/>
  <dc:description/>
  <cp:lastModifiedBy>Keplinger, Simone</cp:lastModifiedBy>
  <cp:revision>5</cp:revision>
  <dcterms:created xsi:type="dcterms:W3CDTF">2023-09-05T08:05:00Z</dcterms:created>
  <dcterms:modified xsi:type="dcterms:W3CDTF">2023-09-05T08:15:00Z</dcterms:modified>
</cp:coreProperties>
</file>